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706C1" w14:textId="77777777" w:rsidR="00A25B65" w:rsidRDefault="00B7505B">
      <w:pPr>
        <w:jc w:val="center"/>
        <w:rPr>
          <w:b/>
        </w:rPr>
      </w:pPr>
      <w:r>
        <w:rPr>
          <w:b/>
        </w:rPr>
        <w:t xml:space="preserve">Colorado EHDI </w:t>
      </w:r>
    </w:p>
    <w:p w14:paraId="435B1140" w14:textId="77777777" w:rsidR="00A25B65" w:rsidRDefault="00B7505B">
      <w:pPr>
        <w:jc w:val="center"/>
        <w:rPr>
          <w:b/>
        </w:rPr>
      </w:pPr>
      <w:r>
        <w:rPr>
          <w:b/>
        </w:rPr>
        <w:t xml:space="preserve">Screening Task Force </w:t>
      </w:r>
    </w:p>
    <w:p w14:paraId="17B196C0" w14:textId="77777777" w:rsidR="00A25B65" w:rsidRDefault="00A25B65">
      <w:pPr>
        <w:jc w:val="center"/>
        <w:rPr>
          <w:b/>
        </w:rPr>
      </w:pPr>
    </w:p>
    <w:p w14:paraId="12F0F6B4" w14:textId="77777777" w:rsidR="00A25B65" w:rsidRDefault="00B7505B">
      <w:pPr>
        <w:jc w:val="center"/>
        <w:rPr>
          <w:b/>
        </w:rPr>
      </w:pPr>
      <w:r>
        <w:rPr>
          <w:b/>
        </w:rPr>
        <w:t>Meeting Notes</w:t>
      </w:r>
    </w:p>
    <w:p w14:paraId="41351EA6" w14:textId="77777777" w:rsidR="00A25B65" w:rsidRDefault="00B7505B">
      <w:pPr>
        <w:jc w:val="center"/>
      </w:pPr>
      <w:r>
        <w:t>February 9, 2021</w:t>
      </w:r>
    </w:p>
    <w:p w14:paraId="2DE5962E" w14:textId="77777777" w:rsidR="00A25B65" w:rsidRDefault="00A25B65">
      <w:pPr>
        <w:jc w:val="center"/>
      </w:pPr>
    </w:p>
    <w:p w14:paraId="5BBF2E50" w14:textId="77777777" w:rsidR="00A25B65" w:rsidRDefault="00A25B65">
      <w:pPr>
        <w:jc w:val="center"/>
      </w:pPr>
    </w:p>
    <w:tbl>
      <w:tblPr>
        <w:tblStyle w:val="a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0"/>
        <w:gridCol w:w="5760"/>
      </w:tblGrid>
      <w:tr w:rsidR="00A25B65" w14:paraId="249F995B" w14:textId="77777777">
        <w:trPr>
          <w:trHeight w:val="420"/>
          <w:jc w:val="center"/>
        </w:trPr>
        <w:tc>
          <w:tcPr>
            <w:tcW w:w="11520" w:type="dxa"/>
            <w:gridSpan w:val="2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9777" w14:textId="77777777" w:rsidR="00A25B65" w:rsidRDefault="00B750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Attendees</w:t>
            </w:r>
          </w:p>
        </w:tc>
      </w:tr>
      <w:tr w:rsidR="00A25B65" w14:paraId="76CEE750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0BD5" w14:textId="77777777" w:rsidR="00A25B65" w:rsidRDefault="00B750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A0B4" w14:textId="77777777" w:rsidR="00A25B65" w:rsidRDefault="00B7505B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Role</w:t>
            </w:r>
          </w:p>
        </w:tc>
      </w:tr>
      <w:tr w:rsidR="00A25B65" w14:paraId="077C2376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E4AA" w14:textId="77777777" w:rsidR="00A25B65" w:rsidRDefault="00B7505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Arlene </w:t>
            </w:r>
            <w:proofErr w:type="spellStart"/>
            <w:r>
              <w:rPr>
                <w:b/>
              </w:rPr>
              <w:t>Stredler</w:t>
            </w:r>
            <w:proofErr w:type="spellEnd"/>
            <w:r>
              <w:rPr>
                <w:b/>
              </w:rPr>
              <w:t xml:space="preserve"> Brown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50A9" w14:textId="77777777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Facilitator</w:t>
            </w:r>
          </w:p>
        </w:tc>
      </w:tr>
      <w:tr w:rsidR="00A25B65" w14:paraId="65598805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24F5" w14:textId="77777777" w:rsidR="00A25B65" w:rsidRDefault="00B7505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Heather Abraham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BA299" w14:textId="77777777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Notetaker</w:t>
            </w:r>
          </w:p>
        </w:tc>
      </w:tr>
      <w:tr w:rsidR="00A25B65" w14:paraId="14FF8DFA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409C0" w14:textId="77777777" w:rsidR="00A25B65" w:rsidRDefault="00B7505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Dee Schuler Woodard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CDBD" w14:textId="77777777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Western Slope Regional CO-Hear Coordinator</w:t>
            </w:r>
          </w:p>
        </w:tc>
      </w:tr>
      <w:tr w:rsidR="00A25B65" w14:paraId="555D176E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659C8" w14:textId="77777777" w:rsidR="00A25B65" w:rsidRDefault="00B7505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Lisa </w:t>
            </w:r>
            <w:proofErr w:type="spellStart"/>
            <w:r>
              <w:rPr>
                <w:b/>
              </w:rPr>
              <w:t>Shigio</w:t>
            </w:r>
            <w:proofErr w:type="spellEnd"/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1CB5" w14:textId="77777777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CSDB Audiologist</w:t>
            </w:r>
          </w:p>
        </w:tc>
      </w:tr>
      <w:tr w:rsidR="00A25B65" w14:paraId="734E813E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8C255" w14:textId="77777777" w:rsidR="00A25B65" w:rsidRDefault="00B7505B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Jilliann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Gerstenberger</w:t>
            </w:r>
            <w:proofErr w:type="spellEnd"/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41BE2" w14:textId="77777777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Pediatrix</w:t>
            </w:r>
            <w:proofErr w:type="spellEnd"/>
            <w:r>
              <w:rPr>
                <w:highlight w:val="white"/>
              </w:rPr>
              <w:t xml:space="preserve">; Pediatric Audiologist &amp; Chief Operations </w:t>
            </w:r>
          </w:p>
        </w:tc>
      </w:tr>
      <w:tr w:rsidR="00A25B65" w14:paraId="7A2316A3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1270E" w14:textId="77777777" w:rsidR="00A25B65" w:rsidRDefault="00B7505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Sara Kennedy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3FD8D" w14:textId="77777777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 Hands &amp; Voices</w:t>
            </w:r>
          </w:p>
        </w:tc>
      </w:tr>
      <w:tr w:rsidR="00A25B65" w14:paraId="42FF5C6F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5457" w14:textId="77777777" w:rsidR="00A25B65" w:rsidRDefault="00B7505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Becky </w:t>
            </w:r>
            <w:proofErr w:type="spellStart"/>
            <w:r>
              <w:rPr>
                <w:b/>
              </w:rPr>
              <w:t>Awad</w:t>
            </w:r>
            <w:proofErr w:type="spellEnd"/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86173" w14:textId="77777777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Audiologist, Children’s Hospital</w:t>
            </w:r>
          </w:p>
        </w:tc>
      </w:tr>
      <w:tr w:rsidR="00A25B65" w14:paraId="4DFC533F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9D821" w14:textId="77777777" w:rsidR="00A25B65" w:rsidRDefault="00B7505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Lisa Cannon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5409C" w14:textId="77777777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CDE Consultant for Educational Audiologists</w:t>
            </w:r>
          </w:p>
        </w:tc>
      </w:tr>
      <w:tr w:rsidR="00A25B65" w14:paraId="7996CDE8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8907" w14:textId="77777777" w:rsidR="00A25B65" w:rsidRDefault="00B7505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Hannah Glick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B606" w14:textId="77777777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Audiologist &amp; Faculty, CU Boulder</w:t>
            </w:r>
          </w:p>
        </w:tc>
      </w:tr>
      <w:tr w:rsidR="00A25B65" w14:paraId="089DFDFA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6334C" w14:textId="77777777" w:rsidR="00A25B65" w:rsidRDefault="00B7505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Ramona Pearce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A162" w14:textId="77777777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Pediatrix</w:t>
            </w:r>
            <w:proofErr w:type="spellEnd"/>
            <w:r>
              <w:rPr>
                <w:highlight w:val="white"/>
              </w:rPr>
              <w:t>; site coordinator</w:t>
            </w:r>
          </w:p>
        </w:tc>
      </w:tr>
      <w:tr w:rsidR="00A25B65" w14:paraId="1CBF3CE6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51D56" w14:textId="77777777" w:rsidR="00A25B65" w:rsidRDefault="00B7505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Annette </w:t>
            </w:r>
            <w:proofErr w:type="spellStart"/>
            <w:r>
              <w:rPr>
                <w:b/>
              </w:rPr>
              <w:t>Landes</w:t>
            </w:r>
            <w:proofErr w:type="spellEnd"/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34AF4" w14:textId="77777777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CO-Hear Coordinator</w:t>
            </w:r>
          </w:p>
        </w:tc>
      </w:tr>
      <w:tr w:rsidR="00A25B65" w14:paraId="7909A7E6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F741" w14:textId="77777777" w:rsidR="00A25B65" w:rsidRDefault="00B7505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Kristin </w:t>
            </w:r>
            <w:proofErr w:type="spellStart"/>
            <w:r>
              <w:rPr>
                <w:b/>
              </w:rPr>
              <w:t>Sommerfeldt</w:t>
            </w:r>
            <w:proofErr w:type="spellEnd"/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D5F32" w14:textId="77777777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Audiologist and Fa</w:t>
            </w:r>
            <w:r>
              <w:rPr>
                <w:highlight w:val="white"/>
              </w:rPr>
              <w:t>culty, University of Colorado</w:t>
            </w:r>
          </w:p>
        </w:tc>
      </w:tr>
      <w:tr w:rsidR="00A25B65" w14:paraId="2CB74C6C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1F3E" w14:textId="77777777" w:rsidR="00A25B65" w:rsidRDefault="00B7505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Jennifer </w:t>
            </w:r>
            <w:proofErr w:type="spellStart"/>
            <w:r>
              <w:rPr>
                <w:b/>
              </w:rPr>
              <w:t>Schryer</w:t>
            </w:r>
            <w:proofErr w:type="spellEnd"/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2FC4" w14:textId="77777777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Educational Audiologist; Western Slope</w:t>
            </w:r>
          </w:p>
        </w:tc>
      </w:tr>
      <w:tr w:rsidR="00A25B65" w14:paraId="6929DD43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B8A07" w14:textId="77777777" w:rsidR="00A25B65" w:rsidRDefault="00B7505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Dawn O’Brien-Taylor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AEA42" w14:textId="77777777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Audiologist</w:t>
            </w:r>
          </w:p>
        </w:tc>
      </w:tr>
      <w:tr w:rsidR="00A25B65" w14:paraId="7743625E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A33C7" w14:textId="77777777" w:rsidR="00A25B65" w:rsidRDefault="00B7505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Deb </w:t>
            </w:r>
            <w:proofErr w:type="spellStart"/>
            <w:r>
              <w:rPr>
                <w:b/>
              </w:rPr>
              <w:t>Draus</w:t>
            </w:r>
            <w:proofErr w:type="spellEnd"/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0401" w14:textId="77777777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Audiologist - Littleton Public Schools</w:t>
            </w:r>
          </w:p>
        </w:tc>
      </w:tr>
      <w:tr w:rsidR="00A25B65" w14:paraId="03309070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19F57" w14:textId="77777777" w:rsidR="00A25B65" w:rsidRDefault="00B7505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Katie Cue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ABBB9" w14:textId="77777777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Colorado Commission for the Deaf, Hard of Hearing, Deafblind - Outreach Specialist &amp; Colorado EHDI</w:t>
            </w:r>
          </w:p>
        </w:tc>
      </w:tr>
      <w:tr w:rsidR="00A25B65" w14:paraId="731FCDBB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1BF46" w14:textId="77777777" w:rsidR="00A25B65" w:rsidRDefault="00B7505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Ashley </w:t>
            </w:r>
            <w:proofErr w:type="spellStart"/>
            <w:r>
              <w:rPr>
                <w:b/>
              </w:rPr>
              <w:t>Renslow</w:t>
            </w:r>
            <w:proofErr w:type="spellEnd"/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3CF2E" w14:textId="77777777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Colorado School for the Deaf and the Blind (CSDB) - Early Education Consultant &amp; EHDI Alliance</w:t>
            </w:r>
          </w:p>
        </w:tc>
      </w:tr>
      <w:tr w:rsidR="00A25B65" w14:paraId="153C5A6F" w14:textId="77777777">
        <w:trPr>
          <w:jc w:val="center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47DB7" w14:textId="77777777" w:rsidR="00A25B65" w:rsidRDefault="00B7505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Linda Herzberger-Kimball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795D8" w14:textId="77777777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Audiologist - KP</w:t>
            </w:r>
          </w:p>
        </w:tc>
      </w:tr>
    </w:tbl>
    <w:p w14:paraId="47661B6E" w14:textId="77777777" w:rsidR="00A25B65" w:rsidRDefault="00A25B65">
      <w:pPr>
        <w:rPr>
          <w:sz w:val="18"/>
          <w:szCs w:val="18"/>
        </w:rPr>
      </w:pPr>
    </w:p>
    <w:p w14:paraId="33373343" w14:textId="77777777" w:rsidR="00A25B65" w:rsidRDefault="00A25B65">
      <w:pPr>
        <w:rPr>
          <w:b/>
        </w:rPr>
      </w:pPr>
    </w:p>
    <w:tbl>
      <w:tblPr>
        <w:tblStyle w:val="a0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A25B65" w14:paraId="5B549FBA" w14:textId="77777777">
        <w:trPr>
          <w:trHeight w:val="380"/>
          <w:jc w:val="center"/>
        </w:trPr>
        <w:tc>
          <w:tcPr>
            <w:tcW w:w="1152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652F" w14:textId="77777777" w:rsidR="00A25B65" w:rsidRDefault="00B750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Agenda Overview</w:t>
            </w:r>
          </w:p>
        </w:tc>
      </w:tr>
      <w:tr w:rsidR="00A25B65" w14:paraId="24B5190B" w14:textId="77777777">
        <w:trPr>
          <w:trHeight w:val="1380"/>
          <w:jc w:val="center"/>
        </w:trPr>
        <w:tc>
          <w:tcPr>
            <w:tcW w:w="1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9E013" w14:textId="77777777" w:rsidR="00A25B65" w:rsidRDefault="00B7505B">
            <w:pPr>
              <w:numPr>
                <w:ilvl w:val="0"/>
                <w:numId w:val="4"/>
              </w:numPr>
              <w:spacing w:line="240" w:lineRule="auto"/>
            </w:pPr>
            <w:r>
              <w:lastRenderedPageBreak/>
              <w:t xml:space="preserve">Update on HIDS’ Users </w:t>
            </w:r>
          </w:p>
          <w:p w14:paraId="26B60050" w14:textId="77777777" w:rsidR="00A25B65" w:rsidRDefault="00B7505B">
            <w:pPr>
              <w:numPr>
                <w:ilvl w:val="0"/>
                <w:numId w:val="4"/>
              </w:numPr>
              <w:spacing w:line="240" w:lineRule="auto"/>
            </w:pPr>
            <w:r>
              <w:t>Update on 2019 Data Collection</w:t>
            </w:r>
          </w:p>
          <w:p w14:paraId="2F36B483" w14:textId="77777777" w:rsidR="00A25B65" w:rsidRDefault="00B7505B">
            <w:pPr>
              <w:numPr>
                <w:ilvl w:val="0"/>
                <w:numId w:val="4"/>
              </w:numPr>
              <w:spacing w:line="240" w:lineRule="auto"/>
            </w:pPr>
            <w:r>
              <w:t>Support for Screening and Rescreening to Decrease LTF – A Disc</w:t>
            </w:r>
            <w:r>
              <w:t xml:space="preserve">ussion about a potential role for CO-Hear Coordinators </w:t>
            </w:r>
          </w:p>
          <w:p w14:paraId="05A4F76F" w14:textId="77003FD5" w:rsidR="00A25B65" w:rsidRDefault="00B7505B" w:rsidP="00D32581">
            <w:pPr>
              <w:numPr>
                <w:ilvl w:val="0"/>
                <w:numId w:val="4"/>
              </w:numPr>
              <w:spacing w:line="240" w:lineRule="auto"/>
            </w:pPr>
            <w:r>
              <w:t xml:space="preserve">Support for midwives to increase their participation in screening/rescreening </w:t>
            </w:r>
          </w:p>
        </w:tc>
      </w:tr>
    </w:tbl>
    <w:p w14:paraId="528E8BEB" w14:textId="77777777" w:rsidR="00A25B65" w:rsidRDefault="00A25B65">
      <w:pPr>
        <w:rPr>
          <w:sz w:val="18"/>
          <w:szCs w:val="18"/>
        </w:rPr>
      </w:pPr>
    </w:p>
    <w:p w14:paraId="419A96CE" w14:textId="77777777" w:rsidR="00A25B65" w:rsidRDefault="00A25B65">
      <w:pPr>
        <w:rPr>
          <w:b/>
        </w:rPr>
      </w:pPr>
    </w:p>
    <w:tbl>
      <w:tblPr>
        <w:tblStyle w:val="a1"/>
        <w:tblW w:w="10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7005"/>
        <w:gridCol w:w="1980"/>
      </w:tblGrid>
      <w:tr w:rsidR="00A25B65" w14:paraId="03260BA8" w14:textId="77777777">
        <w:trPr>
          <w:trHeight w:val="420"/>
        </w:trPr>
        <w:tc>
          <w:tcPr>
            <w:tcW w:w="10875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2DE8" w14:textId="213BB7B2" w:rsidR="00A25B65" w:rsidRDefault="00B750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Agenda</w:t>
            </w:r>
            <w:r w:rsidR="00D32581">
              <w:rPr>
                <w:b/>
              </w:rPr>
              <w:t xml:space="preserve"> Items, Discussion and </w:t>
            </w:r>
            <w:r>
              <w:rPr>
                <w:b/>
              </w:rPr>
              <w:t>Decisions</w:t>
            </w:r>
          </w:p>
        </w:tc>
      </w:tr>
      <w:tr w:rsidR="00A25B65" w14:paraId="6FB98368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CE7F" w14:textId="77777777" w:rsidR="00A25B65" w:rsidRDefault="00B750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3CD42" w14:textId="77777777" w:rsidR="00A25B65" w:rsidRDefault="00B750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635C4" w14:textId="77777777" w:rsidR="00A25B65" w:rsidRDefault="00B750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Action/Decision</w:t>
            </w:r>
          </w:p>
        </w:tc>
      </w:tr>
      <w:tr w:rsidR="00A25B65" w14:paraId="0D3CF9FD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31981" w14:textId="77777777" w:rsidR="00A25B65" w:rsidRDefault="00B7505B">
            <w:pPr>
              <w:shd w:val="clear" w:color="auto" w:fill="FFFFFF"/>
              <w:spacing w:before="240" w:after="240"/>
              <w:rPr>
                <w:b/>
              </w:rPr>
            </w:pPr>
            <w:r>
              <w:rPr>
                <w:b/>
              </w:rPr>
              <w:t>HIDS Users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32EC" w14:textId="77777777" w:rsidR="00A25B65" w:rsidRDefault="00B7505B">
            <w:pPr>
              <w:widowControl w:val="0"/>
              <w:spacing w:line="240" w:lineRule="auto"/>
            </w:pPr>
            <w:r>
              <w:t>Currently, there are 105 HIDS users: 82 of the 105 have signed the privacy agreement. The categories of users are:</w:t>
            </w:r>
          </w:p>
          <w:p w14:paraId="237C3F09" w14:textId="77777777" w:rsidR="00A25B65" w:rsidRDefault="00B7505B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46 screeners</w:t>
            </w:r>
          </w:p>
          <w:p w14:paraId="708AF1B1" w14:textId="77777777" w:rsidR="00A25B65" w:rsidRDefault="00B7505B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8 midwives</w:t>
            </w:r>
          </w:p>
          <w:p w14:paraId="1D6700B3" w14:textId="77777777" w:rsidR="00A25B65" w:rsidRDefault="00B7505B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38 audiologists</w:t>
            </w:r>
          </w:p>
          <w:p w14:paraId="13928E00" w14:textId="77777777" w:rsidR="00A25B65" w:rsidRDefault="00B7505B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34 clinical audiologists</w:t>
            </w:r>
          </w:p>
          <w:p w14:paraId="785E4799" w14:textId="77777777" w:rsidR="00A25B65" w:rsidRDefault="00B7505B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 xml:space="preserve">4 educational audiologists </w:t>
            </w:r>
          </w:p>
          <w:p w14:paraId="53EDC239" w14:textId="77777777" w:rsidR="00A25B65" w:rsidRDefault="00B7505B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13 early interventionist providers</w:t>
            </w:r>
          </w:p>
          <w:p w14:paraId="6340F878" w14:textId="77777777" w:rsidR="00A25B65" w:rsidRDefault="00A25B65">
            <w:pPr>
              <w:widowControl w:val="0"/>
              <w:spacing w:line="240" w:lineRule="auto"/>
            </w:pPr>
          </w:p>
          <w:p w14:paraId="4E8905C9" w14:textId="77777777" w:rsidR="00A25B65" w:rsidRDefault="00B7505B">
            <w:pPr>
              <w:widowControl w:val="0"/>
              <w:spacing w:line="240" w:lineRule="auto"/>
            </w:pPr>
            <w:r>
              <w:t>Leanne Glenn (CDPHE) assists individual users when they have questions about accessing HIDS and she supports their ability to enter data.</w:t>
            </w:r>
          </w:p>
          <w:p w14:paraId="79AFC2F6" w14:textId="77777777" w:rsidR="00A25B65" w:rsidRDefault="00A25B65">
            <w:pPr>
              <w:widowControl w:val="0"/>
              <w:spacing w:line="240" w:lineRule="auto"/>
            </w:pPr>
          </w:p>
          <w:p w14:paraId="66D75A7D" w14:textId="14EEEE02" w:rsidR="00A25B65" w:rsidRDefault="00B7505B">
            <w:pPr>
              <w:widowControl w:val="0"/>
              <w:spacing w:line="240" w:lineRule="auto"/>
            </w:pPr>
            <w:r>
              <w:t>While it is not the CO-Hear Coordinators’ responsibility to assist with</w:t>
            </w:r>
            <w:r w:rsidR="00DB77C1">
              <w:t>,</w:t>
            </w:r>
            <w:r>
              <w:t xml:space="preserve"> nor coordinate</w:t>
            </w:r>
            <w:r w:rsidR="00DB77C1">
              <w:t xml:space="preserve">, activities related to NBH screening, </w:t>
            </w:r>
            <w:r>
              <w:t>they may</w:t>
            </w:r>
            <w:r>
              <w:t xml:space="preserve"> have contacts in their communities. If they were to contact these people, th</w:t>
            </w:r>
            <w:r w:rsidR="00D32581">
              <w:t>is activity</w:t>
            </w:r>
            <w:r>
              <w:t xml:space="preserve"> could contribute to getting more people signed on as </w:t>
            </w:r>
            <w:r>
              <w:t xml:space="preserve">HIDS </w:t>
            </w:r>
            <w:r w:rsidR="00D32581">
              <w:t xml:space="preserve">users. </w:t>
            </w:r>
            <w: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68D1" w14:textId="42A2ADFA" w:rsidR="00A25B65" w:rsidRDefault="00DB77C1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Any action regarding CO-Hear Coordinators’ participation in screening/rescreening and LTF activities is at their discretion and the discretion of CSDB.  </w:t>
            </w:r>
          </w:p>
        </w:tc>
      </w:tr>
      <w:tr w:rsidR="00A25B65" w14:paraId="416D82D0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0D4A" w14:textId="77777777" w:rsidR="00A25B65" w:rsidRDefault="00B7505B">
            <w:pPr>
              <w:shd w:val="clear" w:color="auto" w:fill="FFFFFF"/>
              <w:spacing w:before="240" w:after="240"/>
              <w:rPr>
                <w:b/>
              </w:rPr>
            </w:pPr>
            <w:r>
              <w:rPr>
                <w:b/>
              </w:rPr>
              <w:t>Support for Screening, Rescreening and Decreasing LTF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BA6F" w14:textId="777E2184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Several approaches to address gaps in screening/rescreening, and subsequent lost to follow-up</w:t>
            </w:r>
            <w:r w:rsidR="00D63B62">
              <w:rPr>
                <w:highlight w:val="white"/>
              </w:rPr>
              <w:t>,</w:t>
            </w:r>
            <w:r>
              <w:rPr>
                <w:highlight w:val="white"/>
              </w:rPr>
              <w:t xml:space="preserve"> have been discussed by this task force’s members. Some of our initiatives to date include: </w:t>
            </w:r>
          </w:p>
          <w:p w14:paraId="3FA5F330" w14:textId="77777777" w:rsidR="00A25B65" w:rsidRDefault="00B7505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I</w:t>
            </w:r>
            <w:r>
              <w:rPr>
                <w:highlight w:val="white"/>
              </w:rPr>
              <w:t>dentifying and enhancing the role of educational audiologists in screening and rescreening</w:t>
            </w:r>
          </w:p>
          <w:p w14:paraId="5C6F617C" w14:textId="77777777" w:rsidR="00A25B65" w:rsidRDefault="00B7505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Working to identify midwives’ participation in screening/rescreening</w:t>
            </w:r>
          </w:p>
          <w:p w14:paraId="37FBC536" w14:textId="25F6F23A" w:rsidR="00A25B65" w:rsidRDefault="00B7505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Publicizing the HIDS database to increase </w:t>
            </w:r>
            <w:r w:rsidR="00D63B62">
              <w:rPr>
                <w:highlight w:val="white"/>
              </w:rPr>
              <w:t xml:space="preserve">the number of </w:t>
            </w:r>
            <w:r>
              <w:rPr>
                <w:highlight w:val="white"/>
              </w:rPr>
              <w:t>users</w:t>
            </w:r>
          </w:p>
          <w:p w14:paraId="50C9896D" w14:textId="77777777" w:rsidR="00A25B65" w:rsidRDefault="00B7505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Linking access to COEHDI publications in the CO-AAP newsletter</w:t>
            </w:r>
          </w:p>
          <w:p w14:paraId="5EA9E826" w14:textId="77777777" w:rsidR="00A25B65" w:rsidRDefault="00B7505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Hannah Glick offers technical assistance to NBH screeners and midwives and directs questions about HIDS to CDPHE</w:t>
            </w:r>
          </w:p>
          <w:p w14:paraId="373BD392" w14:textId="77777777" w:rsidR="00A25B65" w:rsidRDefault="00B7505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The Hands &amp; Voices </w:t>
            </w:r>
            <w:r>
              <w:rPr>
                <w:i/>
                <w:highlight w:val="white"/>
              </w:rPr>
              <w:t>Roadmaps</w:t>
            </w:r>
            <w:r>
              <w:rPr>
                <w:highlight w:val="white"/>
              </w:rPr>
              <w:t xml:space="preserve"> are available to all birthing facilities</w:t>
            </w:r>
          </w:p>
          <w:p w14:paraId="0D3052BF" w14:textId="77777777" w:rsidR="00A25B65" w:rsidRDefault="00B7505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COEHDI has participated in the distribution of two surveys to NBH screeners</w:t>
            </w:r>
          </w:p>
          <w:p w14:paraId="11E32089" w14:textId="50590CD6" w:rsidR="00A25B65" w:rsidRDefault="00B7505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COEHDI is writing and distributing a monthly newsletter, the </w:t>
            </w:r>
            <w:r>
              <w:rPr>
                <w:i/>
                <w:highlight w:val="white"/>
              </w:rPr>
              <w:t xml:space="preserve">Newborn Hearing Screening Monthly, </w:t>
            </w:r>
            <w:r>
              <w:rPr>
                <w:highlight w:val="white"/>
              </w:rPr>
              <w:t>to all screeners</w:t>
            </w:r>
            <w:r w:rsidR="00D32581">
              <w:rPr>
                <w:highlight w:val="white"/>
              </w:rPr>
              <w:t xml:space="preserve"> and midwives</w:t>
            </w:r>
            <w:r>
              <w:rPr>
                <w:highlight w:val="white"/>
              </w:rPr>
              <w:t xml:space="preserve">. </w:t>
            </w:r>
          </w:p>
          <w:p w14:paraId="5163F59F" w14:textId="77777777" w:rsidR="00A25B65" w:rsidRDefault="00A25B65">
            <w:pPr>
              <w:widowControl w:val="0"/>
              <w:spacing w:line="240" w:lineRule="auto"/>
              <w:rPr>
                <w:highlight w:val="white"/>
              </w:rPr>
            </w:pPr>
          </w:p>
          <w:p w14:paraId="02D2A40A" w14:textId="2F16CFCD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Over the past several </w:t>
            </w:r>
            <w:r>
              <w:rPr>
                <w:highlight w:val="white"/>
              </w:rPr>
              <w:t xml:space="preserve">months, several stakeholders have suggested having the CO-Hear Coordinators participate in screening activities. Ashley </w:t>
            </w:r>
            <w:proofErr w:type="spellStart"/>
            <w:r>
              <w:rPr>
                <w:highlight w:val="white"/>
              </w:rPr>
              <w:t>Renslow</w:t>
            </w:r>
            <w:proofErr w:type="spellEnd"/>
            <w:r>
              <w:rPr>
                <w:highlight w:val="white"/>
              </w:rPr>
              <w:t xml:space="preserve"> (CSDB) suggested that this was not an action to take </w:t>
            </w:r>
            <w:r>
              <w:rPr>
                <w:highlight w:val="white"/>
              </w:rPr>
              <w:lastRenderedPageBreak/>
              <w:t>to address screening/rescreening and LTF issues statewide. The</w:t>
            </w:r>
            <w:r w:rsidR="00D63B62">
              <w:rPr>
                <w:highlight w:val="white"/>
              </w:rPr>
              <w:t xml:space="preserve"> focus of the CO-Hear Coordinators is </w:t>
            </w:r>
            <w:r>
              <w:rPr>
                <w:highlight w:val="white"/>
              </w:rPr>
              <w:t>o</w:t>
            </w:r>
            <w:r>
              <w:rPr>
                <w:highlight w:val="white"/>
              </w:rPr>
              <w:t xml:space="preserve">n the transition from identification to early intervention. </w:t>
            </w:r>
          </w:p>
          <w:p w14:paraId="65EBCDDA" w14:textId="77777777" w:rsidR="00A25B65" w:rsidRDefault="00A25B65">
            <w:pPr>
              <w:widowControl w:val="0"/>
              <w:spacing w:line="240" w:lineRule="auto"/>
              <w:rPr>
                <w:highlight w:val="white"/>
              </w:rPr>
            </w:pPr>
          </w:p>
          <w:p w14:paraId="22450335" w14:textId="769E17BC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Other suggestions addressing </w:t>
            </w:r>
            <w:r w:rsidR="00D63B62">
              <w:rPr>
                <w:highlight w:val="white"/>
              </w:rPr>
              <w:t xml:space="preserve">an increase in </w:t>
            </w:r>
            <w:r>
              <w:rPr>
                <w:highlight w:val="white"/>
              </w:rPr>
              <w:t>screening</w:t>
            </w:r>
            <w:r w:rsidR="00D63B62">
              <w:rPr>
                <w:highlight w:val="white"/>
              </w:rPr>
              <w:t xml:space="preserve"> and</w:t>
            </w:r>
            <w:r>
              <w:rPr>
                <w:highlight w:val="white"/>
              </w:rPr>
              <w:t xml:space="preserve"> rescreening and </w:t>
            </w:r>
            <w:r w:rsidR="00D63B62">
              <w:rPr>
                <w:highlight w:val="white"/>
              </w:rPr>
              <w:t xml:space="preserve">a decrease in </w:t>
            </w:r>
            <w:r>
              <w:rPr>
                <w:highlight w:val="white"/>
              </w:rPr>
              <w:t xml:space="preserve">LTF include: </w:t>
            </w:r>
          </w:p>
          <w:p w14:paraId="4C98DF05" w14:textId="77777777" w:rsidR="00A25B65" w:rsidRDefault="00B7505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regional EHDI meetings could provide an opportunity for interested parties to come together to address relevant issues</w:t>
            </w:r>
          </w:p>
          <w:p w14:paraId="1FB0A9B2" w14:textId="1FDA94F8" w:rsidR="00A25B65" w:rsidRDefault="00B7505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While</w:t>
            </w:r>
            <w:r>
              <w:rPr>
                <w:highlight w:val="white"/>
              </w:rPr>
              <w:t xml:space="preserve"> CSDB does not support CO-</w:t>
            </w:r>
            <w:proofErr w:type="gramStart"/>
            <w:r>
              <w:rPr>
                <w:highlight w:val="white"/>
              </w:rPr>
              <w:t>Hear</w:t>
            </w:r>
            <w:proofErr w:type="gramEnd"/>
            <w:r>
              <w:rPr>
                <w:highlight w:val="white"/>
              </w:rPr>
              <w:t xml:space="preserve"> Coordinators’ active role in screening, rescreening and LTF, it was stated that this is a more appropriate role of CDPHE. Becky </w:t>
            </w:r>
            <w:proofErr w:type="spellStart"/>
            <w:r>
              <w:rPr>
                <w:highlight w:val="white"/>
              </w:rPr>
              <w:t>Awad</w:t>
            </w:r>
            <w:proofErr w:type="spellEnd"/>
            <w:r>
              <w:rPr>
                <w:highlight w:val="white"/>
              </w:rPr>
              <w:t xml:space="preserve"> has asked CDPHE for more information regarding the NBHS Coordinator’s role and will share </w:t>
            </w:r>
            <w:r w:rsidR="00D63B62">
              <w:rPr>
                <w:highlight w:val="white"/>
              </w:rPr>
              <w:t>this information</w:t>
            </w:r>
            <w:r>
              <w:rPr>
                <w:highlight w:val="white"/>
              </w:rPr>
              <w:t xml:space="preserve"> with the </w:t>
            </w:r>
            <w:r w:rsidR="00D63B62">
              <w:rPr>
                <w:highlight w:val="white"/>
              </w:rPr>
              <w:t>task force members</w:t>
            </w:r>
            <w:r>
              <w:rPr>
                <w:highlight w:val="white"/>
              </w:rPr>
              <w:t xml:space="preserve">. </w:t>
            </w:r>
          </w:p>
          <w:p w14:paraId="2B5A0E2A" w14:textId="77777777" w:rsidR="00A25B65" w:rsidRDefault="00A25B65">
            <w:pPr>
              <w:widowControl w:val="0"/>
              <w:spacing w:line="240" w:lineRule="auto"/>
              <w:rPr>
                <w:highlight w:val="white"/>
              </w:rPr>
            </w:pPr>
          </w:p>
          <w:p w14:paraId="38DE2E0F" w14:textId="3304F98E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The goal </w:t>
            </w:r>
            <w:r w:rsidR="00D63B62">
              <w:rPr>
                <w:highlight w:val="white"/>
              </w:rPr>
              <w:t xml:space="preserve">is </w:t>
            </w:r>
            <w:r>
              <w:rPr>
                <w:highlight w:val="white"/>
              </w:rPr>
              <w:t>for a</w:t>
            </w:r>
            <w:r w:rsidR="00D63B62">
              <w:rPr>
                <w:highlight w:val="white"/>
              </w:rPr>
              <w:t>ll</w:t>
            </w:r>
            <w:r>
              <w:rPr>
                <w:highlight w:val="white"/>
              </w:rPr>
              <w:t xml:space="preserve"> activit</w:t>
            </w:r>
            <w:r w:rsidR="00D63B62">
              <w:rPr>
                <w:highlight w:val="white"/>
              </w:rPr>
              <w:t>ies</w:t>
            </w:r>
            <w:r>
              <w:rPr>
                <w:highlight w:val="white"/>
              </w:rPr>
              <w:t xml:space="preserve"> to be sustainable if </w:t>
            </w:r>
            <w:r>
              <w:rPr>
                <w:highlight w:val="white"/>
              </w:rPr>
              <w:t>HRSA funding were to end. The participation of EHDI to fill gaps</w:t>
            </w:r>
            <w:r>
              <w:rPr>
                <w:highlight w:val="white"/>
              </w:rPr>
              <w:t xml:space="preserve"> that would normally be filled by CDPHE is not sustainable. The role of EHDI and CDPHE is an overarching issue to be discussed at a COEHDI </w:t>
            </w:r>
            <w:r>
              <w:rPr>
                <w:highlight w:val="white"/>
              </w:rPr>
              <w:t>Alliance meeting.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9D642" w14:textId="15E51463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The CO-Hears Coordinators may offer support in their respective communities, but this task </w:t>
            </w:r>
            <w:proofErr w:type="gramStart"/>
            <w:r>
              <w:rPr>
                <w:highlight w:val="white"/>
              </w:rPr>
              <w:t xml:space="preserve">force </w:t>
            </w:r>
            <w:r>
              <w:rPr>
                <w:highlight w:val="white"/>
              </w:rPr>
              <w:t xml:space="preserve"> will</w:t>
            </w:r>
            <w:proofErr w:type="gramEnd"/>
            <w:r>
              <w:rPr>
                <w:highlight w:val="white"/>
              </w:rPr>
              <w:t xml:space="preserve"> not </w:t>
            </w:r>
            <w:r w:rsidR="00DB77C1">
              <w:rPr>
                <w:highlight w:val="white"/>
              </w:rPr>
              <w:t xml:space="preserve">consider a </w:t>
            </w:r>
            <w:r>
              <w:rPr>
                <w:highlight w:val="white"/>
              </w:rPr>
              <w:t>recommend</w:t>
            </w:r>
            <w:r w:rsidR="00DB77C1">
              <w:rPr>
                <w:highlight w:val="white"/>
              </w:rPr>
              <w:t>ation about</w:t>
            </w:r>
            <w:r>
              <w:rPr>
                <w:highlight w:val="white"/>
              </w:rPr>
              <w:t xml:space="preserve"> CO-Hears </w:t>
            </w:r>
            <w:r w:rsidR="00DB77C1">
              <w:rPr>
                <w:highlight w:val="white"/>
              </w:rPr>
              <w:t xml:space="preserve">Coordinators’ participation in this </w:t>
            </w:r>
            <w:r>
              <w:rPr>
                <w:highlight w:val="white"/>
              </w:rPr>
              <w:t>part of the state system</w:t>
            </w:r>
            <w:r w:rsidR="00DB77C1">
              <w:rPr>
                <w:highlight w:val="white"/>
              </w:rPr>
              <w:t xml:space="preserve">. </w:t>
            </w:r>
          </w:p>
          <w:p w14:paraId="2EBD6F87" w14:textId="77777777" w:rsidR="00A25B65" w:rsidRDefault="00A25B65">
            <w:pPr>
              <w:widowControl w:val="0"/>
              <w:spacing w:line="240" w:lineRule="auto"/>
              <w:rPr>
                <w:highlight w:val="white"/>
              </w:rPr>
            </w:pPr>
          </w:p>
          <w:p w14:paraId="346C67CF" w14:textId="77777777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Roles of COEHDI and CDPHE will be discussed at a future Alliance meeting. </w:t>
            </w:r>
          </w:p>
          <w:p w14:paraId="3DD73AE7" w14:textId="77777777" w:rsidR="00A25B65" w:rsidRDefault="00A25B65">
            <w:pPr>
              <w:widowControl w:val="0"/>
              <w:spacing w:line="240" w:lineRule="auto"/>
              <w:rPr>
                <w:highlight w:val="white"/>
              </w:rPr>
            </w:pPr>
          </w:p>
          <w:p w14:paraId="1F25B84B" w14:textId="16CDFD61" w:rsidR="00D63B62" w:rsidRDefault="00D63B62">
            <w:pPr>
              <w:widowControl w:val="0"/>
              <w:spacing w:line="240" w:lineRule="auto"/>
              <w:rPr>
                <w:highlight w:val="white"/>
              </w:rPr>
            </w:pPr>
            <w:r>
              <w:t xml:space="preserve">Lisa Cannon will be talking to </w:t>
            </w:r>
            <w:proofErr w:type="gramStart"/>
            <w:r>
              <w:t>educational  audiologists</w:t>
            </w:r>
            <w:proofErr w:type="gramEnd"/>
            <w:r>
              <w:t xml:space="preserve">. </w:t>
            </w:r>
            <w:r>
              <w:lastRenderedPageBreak/>
              <w:t>about their role in NBHS at their March meeting</w:t>
            </w:r>
          </w:p>
          <w:p w14:paraId="199C2898" w14:textId="77777777" w:rsidR="00D63B62" w:rsidRDefault="00D63B62">
            <w:pPr>
              <w:widowControl w:val="0"/>
              <w:spacing w:line="240" w:lineRule="auto"/>
              <w:rPr>
                <w:highlight w:val="white"/>
              </w:rPr>
            </w:pPr>
          </w:p>
          <w:p w14:paraId="04FB8D6F" w14:textId="051BE13A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Arlene will prepare a document identifying all approaches to increase screening/</w:t>
            </w:r>
            <w:r>
              <w:rPr>
                <w:highlight w:val="white"/>
              </w:rPr>
              <w:t xml:space="preserve">rescreening and decrease LTF. This will be shared along with the meeting minutes. </w:t>
            </w:r>
          </w:p>
        </w:tc>
      </w:tr>
      <w:tr w:rsidR="00A25B65" w14:paraId="41A1B219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034D7" w14:textId="34658050" w:rsidR="00A25B65" w:rsidRDefault="00B7505B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Support for midwives to increase their participation in screening</w:t>
            </w:r>
            <w:r w:rsidR="00D63B62">
              <w:rPr>
                <w:b/>
              </w:rPr>
              <w:t xml:space="preserve"> and r</w:t>
            </w:r>
            <w:r>
              <w:rPr>
                <w:b/>
              </w:rPr>
              <w:t xml:space="preserve">escreening 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7D96" w14:textId="77777777" w:rsidR="00D32581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Hannah </w:t>
            </w:r>
            <w:r w:rsidR="00D32581">
              <w:rPr>
                <w:highlight w:val="white"/>
              </w:rPr>
              <w:t xml:space="preserve">Glick </w:t>
            </w:r>
            <w:r w:rsidR="00D63B62">
              <w:rPr>
                <w:highlight w:val="white"/>
              </w:rPr>
              <w:t xml:space="preserve">is </w:t>
            </w:r>
            <w:r>
              <w:rPr>
                <w:highlight w:val="white"/>
              </w:rPr>
              <w:t>compar</w:t>
            </w:r>
            <w:r w:rsidR="00D63B62">
              <w:rPr>
                <w:highlight w:val="white"/>
              </w:rPr>
              <w:t>ing</w:t>
            </w:r>
            <w:r>
              <w:rPr>
                <w:highlight w:val="white"/>
              </w:rPr>
              <w:t xml:space="preserve"> the number of midwives </w:t>
            </w:r>
            <w:r w:rsidR="00D63B62">
              <w:rPr>
                <w:highlight w:val="white"/>
              </w:rPr>
              <w:t>on various mailing lists, includin</w:t>
            </w:r>
            <w:r w:rsidR="008856F6">
              <w:rPr>
                <w:highlight w:val="white"/>
              </w:rPr>
              <w:t>g</w:t>
            </w:r>
            <w:r w:rsidR="00D63B62">
              <w:rPr>
                <w:highlight w:val="white"/>
              </w:rPr>
              <w:t xml:space="preserve"> CDPHE</w:t>
            </w:r>
            <w:r w:rsidR="00D32581">
              <w:rPr>
                <w:highlight w:val="white"/>
              </w:rPr>
              <w:t xml:space="preserve"> and DORA</w:t>
            </w:r>
            <w:r w:rsidR="00D63B62">
              <w:rPr>
                <w:highlight w:val="white"/>
              </w:rPr>
              <w:t xml:space="preserve">, </w:t>
            </w:r>
            <w:r w:rsidR="00D32581">
              <w:rPr>
                <w:highlight w:val="white"/>
              </w:rPr>
              <w:t xml:space="preserve">among others. </w:t>
            </w:r>
          </w:p>
          <w:p w14:paraId="4A882B14" w14:textId="77777777" w:rsidR="00D32581" w:rsidRDefault="00D32581">
            <w:pPr>
              <w:widowControl w:val="0"/>
              <w:spacing w:line="240" w:lineRule="auto"/>
              <w:rPr>
                <w:highlight w:val="white"/>
              </w:rPr>
            </w:pPr>
          </w:p>
          <w:p w14:paraId="3737D653" w14:textId="3F26B204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Hannah has connected with a midwife, Jan</w:t>
            </w:r>
            <w:r w:rsidR="00D63B62">
              <w:rPr>
                <w:highlight w:val="white"/>
              </w:rPr>
              <w:t xml:space="preserve"> </w:t>
            </w:r>
            <w:proofErr w:type="spellStart"/>
            <w:r w:rsidR="00D63B62">
              <w:rPr>
                <w:highlight w:val="white"/>
              </w:rPr>
              <w:t>Lapetino</w:t>
            </w:r>
            <w:proofErr w:type="spellEnd"/>
            <w:r>
              <w:rPr>
                <w:highlight w:val="white"/>
              </w:rPr>
              <w:t>, who has been practicing for years</w:t>
            </w:r>
            <w:r w:rsidR="00DB77C1">
              <w:rPr>
                <w:highlight w:val="white"/>
              </w:rPr>
              <w:t xml:space="preserve"> and seems to be in a lead role</w:t>
            </w:r>
            <w:r>
              <w:rPr>
                <w:highlight w:val="white"/>
              </w:rPr>
              <w:t xml:space="preserve">. </w:t>
            </w:r>
            <w:r w:rsidR="00D63B62">
              <w:rPr>
                <w:highlight w:val="white"/>
              </w:rPr>
              <w:t>Jan’s</w:t>
            </w:r>
            <w:r>
              <w:rPr>
                <w:highlight w:val="white"/>
              </w:rPr>
              <w:t xml:space="preserve"> observations include:</w:t>
            </w:r>
          </w:p>
          <w:p w14:paraId="74260D29" w14:textId="64E9801F" w:rsidR="00A25B65" w:rsidRDefault="00D63B6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In the past, there were some </w:t>
            </w:r>
            <w:r w:rsidR="00B7505B">
              <w:rPr>
                <w:highlight w:val="white"/>
              </w:rPr>
              <w:t xml:space="preserve">community grants that </w:t>
            </w:r>
            <w:r>
              <w:rPr>
                <w:highlight w:val="white"/>
              </w:rPr>
              <w:t xml:space="preserve">paid for </w:t>
            </w:r>
            <w:r w:rsidR="00B7505B">
              <w:rPr>
                <w:highlight w:val="white"/>
              </w:rPr>
              <w:t xml:space="preserve">screening </w:t>
            </w:r>
            <w:r>
              <w:rPr>
                <w:highlight w:val="white"/>
              </w:rPr>
              <w:t>equipment</w:t>
            </w:r>
            <w:r w:rsidR="00B7505B">
              <w:rPr>
                <w:highlight w:val="white"/>
              </w:rPr>
              <w:t>. However, many midwives were una</w:t>
            </w:r>
            <w:r w:rsidR="00B7505B">
              <w:rPr>
                <w:highlight w:val="white"/>
              </w:rPr>
              <w:t xml:space="preserve">ble to </w:t>
            </w:r>
            <w:r>
              <w:rPr>
                <w:highlight w:val="white"/>
              </w:rPr>
              <w:t>secure</w:t>
            </w:r>
            <w:r w:rsidR="00B7505B">
              <w:rPr>
                <w:highlight w:val="white"/>
              </w:rPr>
              <w:t xml:space="preserve"> equipment</w:t>
            </w:r>
            <w:r w:rsidR="00D32581">
              <w:rPr>
                <w:highlight w:val="white"/>
              </w:rPr>
              <w:t>,</w:t>
            </w:r>
            <w:r w:rsidR="00B7505B">
              <w:rPr>
                <w:highlight w:val="white"/>
              </w:rPr>
              <w:t xml:space="preserve"> and there are new midwives who </w:t>
            </w:r>
            <w:r>
              <w:rPr>
                <w:highlight w:val="white"/>
              </w:rPr>
              <w:t>never had</w:t>
            </w:r>
            <w:r w:rsidR="00B7505B">
              <w:rPr>
                <w:highlight w:val="white"/>
              </w:rPr>
              <w:t xml:space="preserve"> equipment. </w:t>
            </w:r>
          </w:p>
          <w:p w14:paraId="72D3C405" w14:textId="3BA30D63" w:rsidR="00A25B65" w:rsidRDefault="00D63B6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Midwives</w:t>
            </w:r>
            <w:r w:rsidR="00B7505B">
              <w:rPr>
                <w:highlight w:val="white"/>
              </w:rPr>
              <w:t xml:space="preserve"> like</w:t>
            </w:r>
            <w:r w:rsidR="00B7505B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having</w:t>
            </w:r>
            <w:r w:rsidR="00B7505B">
              <w:rPr>
                <w:highlight w:val="white"/>
              </w:rPr>
              <w:t xml:space="preserve"> brochures </w:t>
            </w:r>
            <w:r>
              <w:rPr>
                <w:highlight w:val="white"/>
              </w:rPr>
              <w:t>about</w:t>
            </w:r>
            <w:r w:rsidR="00B7505B">
              <w:rPr>
                <w:highlight w:val="white"/>
              </w:rPr>
              <w:t xml:space="preserve"> newborn </w:t>
            </w:r>
            <w:r>
              <w:rPr>
                <w:highlight w:val="white"/>
              </w:rPr>
              <w:t xml:space="preserve">hearing </w:t>
            </w:r>
            <w:r w:rsidR="00B7505B">
              <w:rPr>
                <w:highlight w:val="white"/>
              </w:rPr>
              <w:t>screening in English and Spanish</w:t>
            </w:r>
            <w:r>
              <w:rPr>
                <w:highlight w:val="white"/>
              </w:rPr>
              <w:t>. Jan is correct in saying that these are no longer being</w:t>
            </w:r>
            <w:r w:rsidR="00B7505B">
              <w:rPr>
                <w:highlight w:val="white"/>
              </w:rPr>
              <w:t xml:space="preserve"> printed. </w:t>
            </w:r>
            <w:r>
              <w:rPr>
                <w:highlight w:val="white"/>
              </w:rPr>
              <w:t xml:space="preserve">What is available, is a brochure about </w:t>
            </w:r>
            <w:r w:rsidRPr="00D63B62">
              <w:rPr>
                <w:i/>
                <w:iCs/>
                <w:highlight w:val="white"/>
              </w:rPr>
              <w:t>all</w:t>
            </w:r>
            <w:r>
              <w:rPr>
                <w:highlight w:val="white"/>
              </w:rPr>
              <w:t xml:space="preserve"> newborn screening. Midwives</w:t>
            </w:r>
            <w:r w:rsidR="00B7505B">
              <w:rPr>
                <w:highlight w:val="white"/>
              </w:rPr>
              <w:t xml:space="preserve"> like</w:t>
            </w:r>
            <w:r>
              <w:rPr>
                <w:highlight w:val="white"/>
              </w:rPr>
              <w:t>d</w:t>
            </w:r>
            <w:r w:rsidR="00B7505B">
              <w:rPr>
                <w:highlight w:val="white"/>
              </w:rPr>
              <w:t xml:space="preserve"> giving th</w:t>
            </w:r>
            <w:r>
              <w:rPr>
                <w:highlight w:val="white"/>
              </w:rPr>
              <w:t>e old brochure</w:t>
            </w:r>
            <w:r w:rsidR="00B7505B">
              <w:rPr>
                <w:highlight w:val="white"/>
              </w:rPr>
              <w:t>, specific to NBHS,</w:t>
            </w:r>
            <w:r>
              <w:rPr>
                <w:highlight w:val="white"/>
              </w:rPr>
              <w:t xml:space="preserve"> </w:t>
            </w:r>
            <w:r w:rsidR="00B7505B">
              <w:rPr>
                <w:highlight w:val="white"/>
              </w:rPr>
              <w:t xml:space="preserve">to </w:t>
            </w:r>
            <w:r>
              <w:rPr>
                <w:highlight w:val="white"/>
              </w:rPr>
              <w:t>families</w:t>
            </w:r>
            <w:r w:rsidR="00B7505B">
              <w:rPr>
                <w:highlight w:val="white"/>
              </w:rPr>
              <w:t>.</w:t>
            </w:r>
          </w:p>
          <w:p w14:paraId="33185180" w14:textId="1A7CC4E8" w:rsidR="00A25B65" w:rsidRDefault="00B7505B" w:rsidP="00D63B6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highlight w:val="white"/>
              </w:rPr>
            </w:pPr>
            <w:r w:rsidRPr="00D63B62">
              <w:rPr>
                <w:highlight w:val="white"/>
              </w:rPr>
              <w:t xml:space="preserve">Regarding technical support, </w:t>
            </w:r>
            <w:r w:rsidR="00D63B62" w:rsidRPr="00D63B62">
              <w:rPr>
                <w:highlight w:val="white"/>
              </w:rPr>
              <w:t>Jan</w:t>
            </w:r>
            <w:r w:rsidRPr="00D63B62">
              <w:rPr>
                <w:highlight w:val="white"/>
              </w:rPr>
              <w:t xml:space="preserve"> thinks some training opportunities could be helpful to midwives; having a direct co</w:t>
            </w:r>
            <w:r w:rsidRPr="00D63B62">
              <w:rPr>
                <w:highlight w:val="white"/>
              </w:rPr>
              <w:t xml:space="preserve">ntact </w:t>
            </w:r>
            <w:r w:rsidR="00D63B62" w:rsidRPr="00D63B62">
              <w:rPr>
                <w:highlight w:val="white"/>
              </w:rPr>
              <w:t>for</w:t>
            </w:r>
            <w:r w:rsidRPr="00D63B62">
              <w:rPr>
                <w:highlight w:val="white"/>
              </w:rPr>
              <w:t xml:space="preserve"> technical questions would be helpful too</w:t>
            </w:r>
            <w:r w:rsidR="00D63B62" w:rsidRPr="00D63B62">
              <w:rPr>
                <w:highlight w:val="white"/>
              </w:rPr>
              <w:t xml:space="preserve">. </w:t>
            </w:r>
          </w:p>
          <w:p w14:paraId="3F9AB19A" w14:textId="77777777" w:rsidR="00D63B62" w:rsidRPr="00D63B62" w:rsidRDefault="00D63B62" w:rsidP="00D63B62">
            <w:pPr>
              <w:widowControl w:val="0"/>
              <w:spacing w:line="240" w:lineRule="auto"/>
              <w:ind w:left="720"/>
              <w:rPr>
                <w:highlight w:val="white"/>
              </w:rPr>
            </w:pPr>
          </w:p>
          <w:p w14:paraId="46FB5D49" w14:textId="05B5C520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Becky indicated that CDPHE has said it</w:t>
            </w:r>
            <w:r w:rsidR="008856F6">
              <w:rPr>
                <w:highlight w:val="white"/>
              </w:rPr>
              <w:t xml:space="preserve"> is the responsibility of </w:t>
            </w:r>
            <w:r>
              <w:rPr>
                <w:highlight w:val="white"/>
              </w:rPr>
              <w:t xml:space="preserve">individual audiology sites to print brochures at this </w:t>
            </w:r>
            <w:r w:rsidR="008856F6">
              <w:rPr>
                <w:highlight w:val="white"/>
              </w:rPr>
              <w:t>time</w:t>
            </w:r>
            <w:r>
              <w:rPr>
                <w:highlight w:val="white"/>
              </w:rPr>
              <w:t xml:space="preserve">. </w:t>
            </w:r>
          </w:p>
          <w:p w14:paraId="30ED5873" w14:textId="77777777" w:rsidR="008856F6" w:rsidRDefault="008856F6">
            <w:pPr>
              <w:widowControl w:val="0"/>
              <w:spacing w:line="240" w:lineRule="auto"/>
              <w:rPr>
                <w:highlight w:val="white"/>
              </w:rPr>
            </w:pPr>
          </w:p>
          <w:p w14:paraId="3436A5CB" w14:textId="05FFE3B3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The cost of </w:t>
            </w:r>
            <w:r w:rsidR="008856F6">
              <w:rPr>
                <w:highlight w:val="white"/>
              </w:rPr>
              <w:t xml:space="preserve">OAE </w:t>
            </w:r>
            <w:r>
              <w:rPr>
                <w:highlight w:val="white"/>
              </w:rPr>
              <w:t>equipment is several thousand dollars</w:t>
            </w:r>
            <w:r w:rsidR="008856F6">
              <w:rPr>
                <w:highlight w:val="white"/>
              </w:rPr>
              <w:t>; ~</w:t>
            </w:r>
            <w:r>
              <w:rPr>
                <w:highlight w:val="white"/>
              </w:rPr>
              <w:t xml:space="preserve"> $4000-$6000 per unit. </w:t>
            </w:r>
          </w:p>
          <w:p w14:paraId="2F832248" w14:textId="77777777" w:rsidR="00A25B65" w:rsidRDefault="00A25B65">
            <w:pPr>
              <w:widowControl w:val="0"/>
              <w:spacing w:line="240" w:lineRule="auto"/>
              <w:rPr>
                <w:highlight w:val="white"/>
              </w:rPr>
            </w:pPr>
          </w:p>
          <w:p w14:paraId="27E5CF7E" w14:textId="77777777" w:rsidR="00DB77C1" w:rsidRDefault="00B7505B">
            <w:pPr>
              <w:widowControl w:val="0"/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Pediatrix</w:t>
            </w:r>
            <w:proofErr w:type="spellEnd"/>
            <w:r>
              <w:rPr>
                <w:highlight w:val="white"/>
              </w:rPr>
              <w:t xml:space="preserve"> </w:t>
            </w:r>
            <w:r w:rsidR="008856F6">
              <w:rPr>
                <w:highlight w:val="white"/>
              </w:rPr>
              <w:t xml:space="preserve">reported that </w:t>
            </w:r>
            <w:r>
              <w:rPr>
                <w:highlight w:val="white"/>
              </w:rPr>
              <w:t xml:space="preserve">parents can come </w:t>
            </w:r>
            <w:r w:rsidR="008856F6">
              <w:rPr>
                <w:highlight w:val="white"/>
              </w:rPr>
              <w:t xml:space="preserve">to any hospital that </w:t>
            </w:r>
            <w:proofErr w:type="spellStart"/>
            <w:r w:rsidR="008856F6">
              <w:rPr>
                <w:highlight w:val="white"/>
              </w:rPr>
              <w:t>Pediatrix</w:t>
            </w:r>
            <w:proofErr w:type="spellEnd"/>
            <w:r w:rsidR="008856F6">
              <w:rPr>
                <w:highlight w:val="white"/>
              </w:rPr>
              <w:t xml:space="preserve"> services for a </w:t>
            </w:r>
            <w:r>
              <w:rPr>
                <w:highlight w:val="white"/>
              </w:rPr>
              <w:t>follow</w:t>
            </w:r>
            <w:r w:rsidR="008856F6">
              <w:rPr>
                <w:highlight w:val="white"/>
              </w:rPr>
              <w:t>-</w:t>
            </w:r>
            <w:r>
              <w:rPr>
                <w:highlight w:val="white"/>
              </w:rPr>
              <w:t xml:space="preserve">up </w:t>
            </w:r>
            <w:r w:rsidR="008856F6">
              <w:rPr>
                <w:highlight w:val="white"/>
              </w:rPr>
              <w:t xml:space="preserve">hearing </w:t>
            </w:r>
            <w:r>
              <w:rPr>
                <w:highlight w:val="white"/>
              </w:rPr>
              <w:t xml:space="preserve">screening. Insurance can be </w:t>
            </w:r>
            <w:proofErr w:type="gramStart"/>
            <w:r>
              <w:rPr>
                <w:highlight w:val="white"/>
              </w:rPr>
              <w:t>billed</w:t>
            </w:r>
            <w:proofErr w:type="gramEnd"/>
            <w:r w:rsidR="008856F6">
              <w:rPr>
                <w:highlight w:val="white"/>
              </w:rPr>
              <w:t xml:space="preserve"> or</w:t>
            </w:r>
            <w:r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parent</w:t>
            </w:r>
            <w:r w:rsidR="008856F6">
              <w:rPr>
                <w:highlight w:val="white"/>
              </w:rPr>
              <w:t>s</w:t>
            </w:r>
            <w:r>
              <w:rPr>
                <w:highlight w:val="white"/>
              </w:rPr>
              <w:t xml:space="preserve"> can self-pay for </w:t>
            </w:r>
            <w:r w:rsidR="008856F6">
              <w:rPr>
                <w:highlight w:val="white"/>
              </w:rPr>
              <w:t>~</w:t>
            </w:r>
            <w:r>
              <w:rPr>
                <w:highlight w:val="white"/>
              </w:rPr>
              <w:t>$90</w:t>
            </w:r>
            <w:r>
              <w:rPr>
                <w:highlight w:val="white"/>
              </w:rPr>
              <w:t xml:space="preserve">.00. One </w:t>
            </w:r>
            <w:r w:rsidR="008856F6">
              <w:rPr>
                <w:highlight w:val="white"/>
              </w:rPr>
              <w:t>challenge at this time</w:t>
            </w:r>
            <w:r>
              <w:rPr>
                <w:highlight w:val="white"/>
              </w:rPr>
              <w:t xml:space="preserve"> is that some families do</w:t>
            </w:r>
            <w:r w:rsidR="008856F6">
              <w:rPr>
                <w:highlight w:val="white"/>
              </w:rPr>
              <w:t xml:space="preserve"> not</w:t>
            </w:r>
            <w:r>
              <w:rPr>
                <w:highlight w:val="white"/>
              </w:rPr>
              <w:t xml:space="preserve"> want to </w:t>
            </w:r>
            <w:r w:rsidR="008856F6">
              <w:rPr>
                <w:highlight w:val="white"/>
              </w:rPr>
              <w:t>be in</w:t>
            </w:r>
            <w:r>
              <w:rPr>
                <w:highlight w:val="white"/>
              </w:rPr>
              <w:t xml:space="preserve"> a hospital environment. </w:t>
            </w:r>
          </w:p>
          <w:p w14:paraId="54C6ED36" w14:textId="5B42ACA3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Some midwives will screen </w:t>
            </w:r>
            <w:r w:rsidR="008856F6">
              <w:rPr>
                <w:highlight w:val="white"/>
              </w:rPr>
              <w:t xml:space="preserve">other midwives’ patients </w:t>
            </w:r>
            <w:r>
              <w:rPr>
                <w:highlight w:val="white"/>
              </w:rPr>
              <w:t xml:space="preserve">for </w:t>
            </w:r>
            <w:r w:rsidR="008856F6">
              <w:rPr>
                <w:highlight w:val="white"/>
              </w:rPr>
              <w:t>~</w:t>
            </w:r>
            <w:r>
              <w:rPr>
                <w:highlight w:val="white"/>
              </w:rPr>
              <w:t xml:space="preserve">$15.00.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70E46" w14:textId="01EA09CA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Consider</w:t>
            </w:r>
            <w:r w:rsidR="008856F6">
              <w:rPr>
                <w:highlight w:val="white"/>
              </w:rPr>
              <w:t xml:space="preserve"> writing </w:t>
            </w:r>
          </w:p>
          <w:p w14:paraId="4E3B9594" w14:textId="286BB8BC" w:rsidR="00A25B65" w:rsidRDefault="00B7505B" w:rsidP="008856F6">
            <w:pPr>
              <w:widowControl w:val="0"/>
              <w:spacing w:line="240" w:lineRule="auto"/>
              <w:rPr>
                <w:highlight w:val="white"/>
              </w:rPr>
            </w:pPr>
            <w:r w:rsidRPr="008856F6">
              <w:rPr>
                <w:highlight w:val="white"/>
              </w:rPr>
              <w:t>Community Grants</w:t>
            </w:r>
            <w:r w:rsidR="008856F6" w:rsidRPr="008856F6">
              <w:rPr>
                <w:highlight w:val="white"/>
              </w:rPr>
              <w:t xml:space="preserve"> to purchase OAE equipment</w:t>
            </w:r>
            <w:r w:rsidR="008856F6">
              <w:rPr>
                <w:highlight w:val="white"/>
              </w:rPr>
              <w:t xml:space="preserve"> for midwives</w:t>
            </w:r>
            <w:r w:rsidR="00DB77C1">
              <w:rPr>
                <w:highlight w:val="white"/>
              </w:rPr>
              <w:t>.</w:t>
            </w:r>
          </w:p>
          <w:p w14:paraId="479ABA05" w14:textId="15DF34BA" w:rsidR="00B7505B" w:rsidRDefault="00B7505B" w:rsidP="008856F6">
            <w:pPr>
              <w:widowControl w:val="0"/>
              <w:spacing w:line="240" w:lineRule="auto"/>
              <w:rPr>
                <w:highlight w:val="white"/>
              </w:rPr>
            </w:pPr>
          </w:p>
          <w:p w14:paraId="2EF66E0E" w14:textId="52014A7D" w:rsidR="00B7505B" w:rsidRDefault="00B7505B" w:rsidP="008856F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Look for opportunities to repurpose used OAE equipment</w:t>
            </w:r>
          </w:p>
          <w:p w14:paraId="6C66D323" w14:textId="3FBECD7E" w:rsidR="008856F6" w:rsidRDefault="008856F6" w:rsidP="008856F6">
            <w:pPr>
              <w:widowControl w:val="0"/>
              <w:spacing w:line="240" w:lineRule="auto"/>
              <w:rPr>
                <w:highlight w:val="white"/>
              </w:rPr>
            </w:pPr>
          </w:p>
          <w:p w14:paraId="15DE2448" w14:textId="4B48495B" w:rsidR="008856F6" w:rsidRDefault="008856F6" w:rsidP="008856F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Hannah Glick can offer technical assistance while funded</w:t>
            </w:r>
            <w:r w:rsidR="00DB77C1">
              <w:rPr>
                <w:highlight w:val="white"/>
              </w:rPr>
              <w:t>.</w:t>
            </w:r>
            <w:r>
              <w:rPr>
                <w:highlight w:val="white"/>
              </w:rPr>
              <w:t xml:space="preserve"> </w:t>
            </w:r>
          </w:p>
          <w:p w14:paraId="0C7226A5" w14:textId="12413773" w:rsidR="008856F6" w:rsidRDefault="008856F6" w:rsidP="008856F6">
            <w:pPr>
              <w:widowControl w:val="0"/>
              <w:spacing w:line="240" w:lineRule="auto"/>
              <w:rPr>
                <w:highlight w:val="white"/>
              </w:rPr>
            </w:pPr>
          </w:p>
          <w:p w14:paraId="6AF8F065" w14:textId="6CB6D545" w:rsidR="008856F6" w:rsidRDefault="008856F6" w:rsidP="008856F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Continue to pursue the role of educational audiologists </w:t>
            </w:r>
            <w:r w:rsidR="00DB77C1">
              <w:rPr>
                <w:highlight w:val="white"/>
              </w:rPr>
              <w:t xml:space="preserve">in screening/rescreening </w:t>
            </w:r>
            <w:r>
              <w:rPr>
                <w:highlight w:val="white"/>
              </w:rPr>
              <w:t>babies born at home</w:t>
            </w:r>
            <w:r w:rsidR="00B7505B">
              <w:rPr>
                <w:highlight w:val="white"/>
              </w:rPr>
              <w:t xml:space="preserve"> in their communities</w:t>
            </w:r>
            <w:r>
              <w:rPr>
                <w:highlight w:val="white"/>
              </w:rPr>
              <w:t xml:space="preserve">. </w:t>
            </w:r>
          </w:p>
          <w:p w14:paraId="7CEE103F" w14:textId="53F24B47" w:rsidR="00B7505B" w:rsidRDefault="00B7505B" w:rsidP="008856F6">
            <w:pPr>
              <w:widowControl w:val="0"/>
              <w:spacing w:line="240" w:lineRule="auto"/>
              <w:rPr>
                <w:highlight w:val="white"/>
              </w:rPr>
            </w:pPr>
          </w:p>
          <w:p w14:paraId="113ECF84" w14:textId="77777777" w:rsidR="00B7505B" w:rsidRPr="008856F6" w:rsidRDefault="00B7505B" w:rsidP="008856F6">
            <w:pPr>
              <w:widowControl w:val="0"/>
              <w:spacing w:line="240" w:lineRule="auto"/>
              <w:rPr>
                <w:highlight w:val="white"/>
              </w:rPr>
            </w:pPr>
          </w:p>
          <w:p w14:paraId="5EE63C3C" w14:textId="3048E4B6" w:rsidR="00A25B65" w:rsidRPr="008856F6" w:rsidRDefault="00A25B65" w:rsidP="008856F6">
            <w:pPr>
              <w:widowControl w:val="0"/>
              <w:spacing w:line="240" w:lineRule="auto"/>
              <w:ind w:left="-1"/>
              <w:rPr>
                <w:highlight w:val="white"/>
              </w:rPr>
            </w:pPr>
          </w:p>
        </w:tc>
      </w:tr>
      <w:tr w:rsidR="00A25B65" w14:paraId="619B6BA1" w14:textId="77777777">
        <w:trPr>
          <w:trHeight w:val="420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A3CED" w14:textId="77777777" w:rsidR="00A25B65" w:rsidRDefault="00B7505B">
            <w:pPr>
              <w:spacing w:line="240" w:lineRule="auto"/>
            </w:pPr>
            <w:r>
              <w:rPr>
                <w:b/>
              </w:rPr>
              <w:t>Summary and Impressions:</w:t>
            </w:r>
          </w:p>
          <w:p w14:paraId="1C4033C1" w14:textId="77777777" w:rsidR="00A25B65" w:rsidRDefault="00B7505B">
            <w:pPr>
              <w:numPr>
                <w:ilvl w:val="0"/>
                <w:numId w:val="2"/>
              </w:numPr>
              <w:spacing w:line="240" w:lineRule="auto"/>
            </w:pPr>
            <w:r>
              <w:t>Explore grant opportunities and other resources (e.g., used equipment) for midwives’ use</w:t>
            </w:r>
          </w:p>
          <w:p w14:paraId="660E3D11" w14:textId="77777777" w:rsidR="00A25B65" w:rsidRDefault="00B7505B">
            <w:pPr>
              <w:numPr>
                <w:ilvl w:val="0"/>
                <w:numId w:val="2"/>
              </w:numPr>
              <w:spacing w:line="240" w:lineRule="auto"/>
            </w:pPr>
            <w:r>
              <w:t>Explore and expand, as able, services (e.g., screening, rescreening, consultation) by educational audiologists</w:t>
            </w:r>
          </w:p>
          <w:p w14:paraId="4B4999BB" w14:textId="6AD506BE" w:rsidR="00A25B65" w:rsidRDefault="00B7505B">
            <w:pPr>
              <w:numPr>
                <w:ilvl w:val="0"/>
                <w:numId w:val="2"/>
              </w:numPr>
              <w:spacing w:line="240" w:lineRule="auto"/>
            </w:pPr>
            <w:r>
              <w:lastRenderedPageBreak/>
              <w:t xml:space="preserve">Analyze the </w:t>
            </w:r>
            <w:r w:rsidR="008856F6">
              <w:t xml:space="preserve">multiple activities to increase screening and rescreening, and decrease LTF, that </w:t>
            </w:r>
            <w:proofErr w:type="gramStart"/>
            <w:r w:rsidR="008856F6">
              <w:t xml:space="preserve">were </w:t>
            </w:r>
            <w:r>
              <w:t xml:space="preserve"> </w:t>
            </w:r>
            <w:r>
              <w:t>identifie</w:t>
            </w:r>
            <w:r>
              <w:t>d</w:t>
            </w:r>
            <w:proofErr w:type="gramEnd"/>
            <w:r>
              <w:t xml:space="preserve"> by this group</w:t>
            </w:r>
            <w:r w:rsidR="008856F6">
              <w:t>. Bring this list to the next task force meeting so that members can p</w:t>
            </w:r>
            <w:r>
              <w:t xml:space="preserve">rioritize the options </w:t>
            </w:r>
          </w:p>
        </w:tc>
      </w:tr>
    </w:tbl>
    <w:p w14:paraId="227CF162" w14:textId="77777777" w:rsidR="00A25B65" w:rsidRDefault="00A25B65">
      <w:pPr>
        <w:rPr>
          <w:b/>
        </w:rPr>
      </w:pPr>
    </w:p>
    <w:p w14:paraId="2E44F3AD" w14:textId="77777777" w:rsidR="00A25B65" w:rsidRDefault="00A25B65">
      <w:pPr>
        <w:rPr>
          <w:b/>
        </w:rPr>
      </w:pPr>
    </w:p>
    <w:p w14:paraId="2644FABB" w14:textId="77777777" w:rsidR="00A25B65" w:rsidRDefault="00A25B65">
      <w:pPr>
        <w:rPr>
          <w:b/>
        </w:rPr>
      </w:pPr>
    </w:p>
    <w:tbl>
      <w:tblPr>
        <w:tblStyle w:val="a2"/>
        <w:tblW w:w="11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2625"/>
        <w:gridCol w:w="6945"/>
      </w:tblGrid>
      <w:tr w:rsidR="00A25B65" w14:paraId="28417308" w14:textId="77777777">
        <w:trPr>
          <w:trHeight w:val="420"/>
        </w:trPr>
        <w:tc>
          <w:tcPr>
            <w:tcW w:w="1143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AB54" w14:textId="77777777" w:rsidR="00A25B65" w:rsidRDefault="00B750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Next Meeting(s) </w:t>
            </w:r>
          </w:p>
          <w:p w14:paraId="07E095BA" w14:textId="77777777" w:rsidR="00A25B65" w:rsidRDefault="00A25B65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4DDCBCBD" w14:textId="77777777" w:rsidR="00A25B65" w:rsidRDefault="00B750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Meetings of the Screening Task Force are on the 2nd Tuesday of each month from 11:00 - noon. </w:t>
            </w:r>
          </w:p>
        </w:tc>
      </w:tr>
      <w:tr w:rsidR="00A25B65" w14:paraId="4165C543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6C19C" w14:textId="77777777" w:rsidR="00A25B65" w:rsidRDefault="00B750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E775B" w14:textId="77777777" w:rsidR="00A25B65" w:rsidRDefault="00B750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B74D" w14:textId="77777777" w:rsidR="00A25B65" w:rsidRDefault="00B7505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</w:tr>
      <w:tr w:rsidR="00A25B65" w14:paraId="6EE605AE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D6F55" w14:textId="77777777" w:rsidR="00A25B65" w:rsidRDefault="00B7505B">
            <w:pPr>
              <w:widowControl w:val="0"/>
              <w:spacing w:line="240" w:lineRule="auto"/>
            </w:pPr>
            <w:r>
              <w:rPr>
                <w:highlight w:val="white"/>
              </w:rPr>
              <w:t>March 9, 2021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0178" w14:textId="77777777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11:00 - 12:00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64085" w14:textId="17ECE3B9" w:rsidR="00A25B65" w:rsidRDefault="00B7505B">
            <w:pPr>
              <w:widowControl w:val="0"/>
              <w:spacing w:line="240" w:lineRule="auto"/>
            </w:pPr>
            <w:r>
              <w:t xml:space="preserve">Review and prioritize </w:t>
            </w:r>
            <w:r>
              <w:t>initiatives to increase screening and rescreening and decrease LTF</w:t>
            </w:r>
          </w:p>
        </w:tc>
      </w:tr>
      <w:tr w:rsidR="00A25B65" w14:paraId="23F3B612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4DC79" w14:textId="7DC2F5A1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April </w:t>
            </w:r>
            <w:r w:rsidR="008856F6">
              <w:rPr>
                <w:highlight w:val="white"/>
              </w:rPr>
              <w:t>13,</w:t>
            </w:r>
            <w:r>
              <w:rPr>
                <w:highlight w:val="white"/>
              </w:rPr>
              <w:t xml:space="preserve"> 2021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D5F6" w14:textId="77777777" w:rsidR="00A25B65" w:rsidRDefault="00B7505B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11:00 - 12:00 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F2D8F" w14:textId="77777777" w:rsidR="00A25B65" w:rsidRDefault="00B7505B">
            <w:pPr>
              <w:widowControl w:val="0"/>
              <w:spacing w:line="240" w:lineRule="auto"/>
            </w:pPr>
            <w:r>
              <w:t>TBD</w:t>
            </w:r>
          </w:p>
        </w:tc>
      </w:tr>
    </w:tbl>
    <w:p w14:paraId="579C9253" w14:textId="77777777" w:rsidR="00A25B65" w:rsidRDefault="00A25B65"/>
    <w:p w14:paraId="2CA6666D" w14:textId="77777777" w:rsidR="00A25B65" w:rsidRDefault="00A25B65"/>
    <w:p w14:paraId="06B42923" w14:textId="77777777" w:rsidR="00A25B65" w:rsidRDefault="00B7505B">
      <w:pPr>
        <w:ind w:left="540" w:right="630"/>
        <w:rPr>
          <w:i/>
        </w:rPr>
      </w:pPr>
      <w:r>
        <w:rPr>
          <w:i/>
        </w:rPr>
        <w:t>A note about accommodations: Beginning February 1, 2021, all Alliance meeting and task force meeting accommodations (e.g., American Sign Language interpreters, Cued Language Transliterators, and/or Spanish translators) must be requested at least 72 busines</w:t>
      </w:r>
      <w:r>
        <w:rPr>
          <w:i/>
        </w:rPr>
        <w:t xml:space="preserve">s hours or 3 business days in advance. </w:t>
      </w:r>
      <w:r>
        <w:rPr>
          <w:b/>
          <w:i/>
        </w:rPr>
        <w:t>Requests may be made by contacting your task force facilitator</w:t>
      </w:r>
      <w:r>
        <w:rPr>
          <w:i/>
        </w:rPr>
        <w:t>. We will also enable Zoom's Live Transcription feature for all meetings.</w:t>
      </w:r>
    </w:p>
    <w:p w14:paraId="489AC668" w14:textId="77777777" w:rsidR="00A25B65" w:rsidRDefault="00A25B65"/>
    <w:sectPr w:rsidR="00A25B65">
      <w:pgSz w:w="12240" w:h="15840"/>
      <w:pgMar w:top="720" w:right="360" w:bottom="72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C5C"/>
    <w:multiLevelType w:val="multilevel"/>
    <w:tmpl w:val="FCBE9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866CA0"/>
    <w:multiLevelType w:val="multilevel"/>
    <w:tmpl w:val="0582A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6974C9"/>
    <w:multiLevelType w:val="multilevel"/>
    <w:tmpl w:val="1786D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D02B55"/>
    <w:multiLevelType w:val="multilevel"/>
    <w:tmpl w:val="3F3EAE5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4" w15:restartNumberingAfterBreak="0">
    <w:nsid w:val="73D1729B"/>
    <w:multiLevelType w:val="hybridMultilevel"/>
    <w:tmpl w:val="C99C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4251B"/>
    <w:multiLevelType w:val="multilevel"/>
    <w:tmpl w:val="51FA3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EC7149"/>
    <w:multiLevelType w:val="multilevel"/>
    <w:tmpl w:val="AA702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65"/>
    <w:rsid w:val="000F7800"/>
    <w:rsid w:val="008856F6"/>
    <w:rsid w:val="00A25B65"/>
    <w:rsid w:val="00B7505B"/>
    <w:rsid w:val="00D04687"/>
    <w:rsid w:val="00D32581"/>
    <w:rsid w:val="00D63B62"/>
    <w:rsid w:val="00DB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907D7"/>
  <w15:docId w15:val="{44872105-F7A2-534B-8EB5-D53E52F7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8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Arlene Brown</cp:lastModifiedBy>
  <cp:revision>5</cp:revision>
  <dcterms:created xsi:type="dcterms:W3CDTF">2021-02-12T22:46:00Z</dcterms:created>
  <dcterms:modified xsi:type="dcterms:W3CDTF">2021-02-12T23:33:00Z</dcterms:modified>
</cp:coreProperties>
</file>